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0B" w:rsidRPr="002F6A0B" w:rsidRDefault="002F6A0B" w:rsidP="002F6A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Znanstveno srečanje je odprlo nove raziskovalne poglede in tematiziralo </w:t>
      </w:r>
    </w:p>
    <w:p w:rsidR="002F6A0B" w:rsidRPr="002F6A0B" w:rsidRDefault="002F6A0B" w:rsidP="002F6A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možnosti skupnega sodelovanja obeh skupin in sodelovanja z obema </w:t>
      </w:r>
    </w:p>
    <w:p w:rsidR="002F6A0B" w:rsidRPr="002F6A0B" w:rsidRDefault="002F6A0B" w:rsidP="002F6A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parkoma, Krajinskim parkom Goričko in Narodnim parkom </w:t>
      </w:r>
      <w:proofErr w:type="spellStart"/>
      <w:r w:rsidRPr="002F6A0B">
        <w:rPr>
          <w:rFonts w:ascii="Arial" w:eastAsia="Times New Roman" w:hAnsi="Arial" w:cs="Arial"/>
          <w:color w:val="000000"/>
          <w:sz w:val="28"/>
          <w:szCs w:val="28"/>
        </w:rPr>
        <w:t>Oerszeg</w:t>
      </w:r>
      <w:proofErr w:type="spellEnd"/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. Na </w:t>
      </w:r>
    </w:p>
    <w:p w:rsidR="002F6A0B" w:rsidRPr="002F6A0B" w:rsidRDefault="002F6A0B" w:rsidP="002F6A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srečanju so z razpravami sodelovali vsi projektni sodelavci (J. </w:t>
      </w:r>
      <w:proofErr w:type="spellStart"/>
      <w:r w:rsidRPr="002F6A0B">
        <w:rPr>
          <w:rFonts w:ascii="Arial" w:eastAsia="Times New Roman" w:hAnsi="Arial" w:cs="Arial"/>
          <w:color w:val="000000"/>
          <w:sz w:val="28"/>
          <w:szCs w:val="28"/>
        </w:rPr>
        <w:t>FIkfak</w:t>
      </w:r>
      <w:proofErr w:type="spellEnd"/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</w:p>
    <w:p w:rsidR="002F6A0B" w:rsidRPr="002F6A0B" w:rsidRDefault="002F6A0B" w:rsidP="002F6A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T. Bajuk Senčar, K. Munda </w:t>
      </w:r>
      <w:proofErr w:type="spellStart"/>
      <w:r w:rsidRPr="002F6A0B">
        <w:rPr>
          <w:rFonts w:ascii="Arial" w:eastAsia="Times New Roman" w:hAnsi="Arial" w:cs="Arial"/>
          <w:color w:val="000000"/>
          <w:sz w:val="28"/>
          <w:szCs w:val="28"/>
        </w:rPr>
        <w:t>Hirnoek</w:t>
      </w:r>
      <w:proofErr w:type="spellEnd"/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, I. Slavec Gradišnik, M. Kozorog, C. </w:t>
      </w:r>
    </w:p>
    <w:p w:rsidR="002F6A0B" w:rsidRPr="002F6A0B" w:rsidRDefault="002F6A0B" w:rsidP="002F6A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2F6A0B">
        <w:rPr>
          <w:rFonts w:ascii="Arial" w:eastAsia="Times New Roman" w:hAnsi="Arial" w:cs="Arial"/>
          <w:color w:val="000000"/>
          <w:sz w:val="28"/>
          <w:szCs w:val="28"/>
        </w:rPr>
        <w:t>Maszaros</w:t>
      </w:r>
      <w:proofErr w:type="spellEnd"/>
      <w:r w:rsidRPr="002F6A0B">
        <w:rPr>
          <w:rFonts w:ascii="Arial" w:eastAsia="Times New Roman" w:hAnsi="Arial" w:cs="Arial"/>
          <w:color w:val="000000"/>
          <w:sz w:val="28"/>
          <w:szCs w:val="28"/>
        </w:rPr>
        <w:t xml:space="preserve">, D. Podjed, P. Simonič). Rezultat  srečanja so novi teoretski </w:t>
      </w:r>
    </w:p>
    <w:p w:rsidR="0028071D" w:rsidRDefault="002F6A0B" w:rsidP="002F6A0B">
      <w:r w:rsidRPr="002F6A0B">
        <w:rPr>
          <w:rFonts w:ascii="Arial" w:eastAsia="Times New Roman" w:hAnsi="Arial" w:cs="Arial"/>
          <w:color w:val="000000"/>
          <w:sz w:val="28"/>
          <w:szCs w:val="28"/>
        </w:rPr>
        <w:t>premisleki in nekatere manjše spremembe v delovnem načrtu.</w:t>
      </w:r>
      <w:bookmarkStart w:id="0" w:name="_GoBack"/>
      <w:bookmarkEnd w:id="0"/>
    </w:p>
    <w:sectPr w:rsidR="0028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0B"/>
    <w:rsid w:val="002F6A0B"/>
    <w:rsid w:val="00311FB4"/>
    <w:rsid w:val="00C3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 Drnovšek</dc:creator>
  <cp:lastModifiedBy>Stanka Drnovšek</cp:lastModifiedBy>
  <cp:revision>1</cp:revision>
  <dcterms:created xsi:type="dcterms:W3CDTF">2018-03-15T14:09:00Z</dcterms:created>
  <dcterms:modified xsi:type="dcterms:W3CDTF">2018-03-15T14:10:00Z</dcterms:modified>
</cp:coreProperties>
</file>